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2219D" w14:textId="21A7A955" w:rsidR="4E91AF99" w:rsidRPr="00092AA3" w:rsidRDefault="00BA7C11" w:rsidP="00BA7C11">
      <w:pPr>
        <w:spacing w:after="0" w:line="240" w:lineRule="auto"/>
        <w:jc w:val="center"/>
        <w:rPr>
          <w:rFonts w:ascii="Verdana" w:hAnsi="Verdana"/>
          <w:b/>
          <w:sz w:val="40"/>
          <w:szCs w:val="40"/>
        </w:rPr>
      </w:pPr>
      <w:r>
        <w:rPr>
          <w:rFonts w:ascii="Verdana" w:hAnsi="Verdana"/>
          <w:b/>
          <w:sz w:val="40"/>
          <w:szCs w:val="40"/>
        </w:rPr>
        <w:t>Exempt St</w:t>
      </w:r>
      <w:r w:rsidR="4E91AF99" w:rsidRPr="00092AA3">
        <w:rPr>
          <w:rFonts w:ascii="Verdana" w:hAnsi="Verdana"/>
          <w:b/>
          <w:sz w:val="40"/>
          <w:szCs w:val="40"/>
        </w:rPr>
        <w:t>aff Council</w:t>
      </w:r>
    </w:p>
    <w:p w14:paraId="31DFBEF3" w14:textId="2F454E5D" w:rsidR="4E91AF99" w:rsidRPr="00092AA3" w:rsidRDefault="4E91AF99" w:rsidP="00BA7C11">
      <w:pPr>
        <w:spacing w:line="240" w:lineRule="auto"/>
        <w:jc w:val="center"/>
        <w:rPr>
          <w:sz w:val="24"/>
          <w:szCs w:val="24"/>
        </w:rPr>
      </w:pPr>
      <w:r w:rsidRPr="00092AA3">
        <w:rPr>
          <w:rFonts w:ascii="Calibri" w:eastAsia="Calibri" w:hAnsi="Calibri" w:cs="Calibri"/>
          <w:sz w:val="24"/>
          <w:szCs w:val="24"/>
        </w:rPr>
        <w:t xml:space="preserve">Tuesday, </w:t>
      </w:r>
      <w:r w:rsidR="00874976">
        <w:rPr>
          <w:rFonts w:ascii="Calibri" w:eastAsia="Calibri" w:hAnsi="Calibri" w:cs="Calibri"/>
          <w:sz w:val="24"/>
          <w:szCs w:val="24"/>
        </w:rPr>
        <w:t>January 23, 2018</w:t>
      </w:r>
      <w:r w:rsidRPr="00092AA3">
        <w:rPr>
          <w:rFonts w:ascii="Calibri" w:eastAsia="Calibri" w:hAnsi="Calibri" w:cs="Calibri"/>
          <w:sz w:val="24"/>
          <w:szCs w:val="24"/>
        </w:rPr>
        <w:t>– 2:30</w:t>
      </w:r>
      <w:r w:rsidR="00990E1A" w:rsidRPr="00092AA3">
        <w:rPr>
          <w:rFonts w:ascii="Calibri" w:eastAsia="Calibri" w:hAnsi="Calibri" w:cs="Calibri"/>
          <w:sz w:val="24"/>
          <w:szCs w:val="24"/>
        </w:rPr>
        <w:t xml:space="preserve"> </w:t>
      </w:r>
      <w:r w:rsidRPr="00092AA3">
        <w:rPr>
          <w:rFonts w:ascii="Calibri" w:eastAsia="Calibri" w:hAnsi="Calibri" w:cs="Calibri"/>
          <w:sz w:val="24"/>
          <w:szCs w:val="24"/>
        </w:rPr>
        <w:t xml:space="preserve">pm </w:t>
      </w:r>
      <w:r w:rsidR="00990E1A" w:rsidRPr="00092AA3">
        <w:rPr>
          <w:rFonts w:ascii="Calibri" w:eastAsia="Calibri" w:hAnsi="Calibri" w:cs="Calibri"/>
          <w:sz w:val="24"/>
          <w:szCs w:val="24"/>
        </w:rPr>
        <w:t>to 4:00 pm</w:t>
      </w:r>
    </w:p>
    <w:p w14:paraId="0B1DBD18" w14:textId="027B0B78" w:rsidR="00874976" w:rsidRDefault="00874976" w:rsidP="00BA7C11">
      <w:pPr>
        <w:spacing w:after="0" w:line="240" w:lineRule="auto"/>
        <w:jc w:val="center"/>
        <w:rPr>
          <w:rFonts w:ascii="Calibri" w:eastAsia="Calibri" w:hAnsi="Calibri" w:cs="Calibri"/>
          <w:sz w:val="24"/>
          <w:szCs w:val="24"/>
        </w:rPr>
      </w:pPr>
      <w:r w:rsidRPr="00874976">
        <w:rPr>
          <w:rFonts w:ascii="Calibri" w:eastAsia="Calibri" w:hAnsi="Calibri" w:cs="Calibri"/>
          <w:sz w:val="24"/>
          <w:szCs w:val="24"/>
        </w:rPr>
        <w:t xml:space="preserve">1610 University Ave. </w:t>
      </w:r>
      <w:r>
        <w:rPr>
          <w:rFonts w:ascii="Calibri" w:eastAsia="Calibri" w:hAnsi="Calibri" w:cs="Calibri"/>
          <w:sz w:val="24"/>
          <w:szCs w:val="24"/>
        </w:rPr>
        <w:t>– Room 118</w:t>
      </w:r>
    </w:p>
    <w:p w14:paraId="4573A0BB" w14:textId="77777777" w:rsidR="00874976" w:rsidRPr="00BA7C11" w:rsidRDefault="00874976" w:rsidP="00874976">
      <w:pPr>
        <w:spacing w:after="0" w:line="240" w:lineRule="auto"/>
        <w:jc w:val="center"/>
        <w:rPr>
          <w:rFonts w:ascii="Calibri" w:eastAsia="Calibri" w:hAnsi="Calibri" w:cs="Calibri"/>
          <w:sz w:val="16"/>
          <w:szCs w:val="16"/>
        </w:rPr>
      </w:pPr>
    </w:p>
    <w:p w14:paraId="3F06DD28" w14:textId="0E49940B" w:rsidR="00092AA3" w:rsidRDefault="00092AA3" w:rsidP="00BA7C11">
      <w:pPr>
        <w:spacing w:after="0" w:line="240" w:lineRule="auto"/>
        <w:jc w:val="center"/>
        <w:rPr>
          <w:rFonts w:ascii="Verdana" w:hAnsi="Verdana"/>
          <w:b/>
          <w:i/>
          <w:sz w:val="28"/>
          <w:szCs w:val="28"/>
        </w:rPr>
      </w:pPr>
      <w:r>
        <w:rPr>
          <w:rFonts w:ascii="Verdana" w:hAnsi="Verdana"/>
          <w:b/>
          <w:i/>
          <w:sz w:val="28"/>
          <w:szCs w:val="28"/>
        </w:rPr>
        <w:t>MEETING MINUTES</w:t>
      </w:r>
    </w:p>
    <w:p w14:paraId="37C12FFB" w14:textId="77777777" w:rsidR="00BA7C11" w:rsidRPr="00BA7C11" w:rsidRDefault="00BA7C11" w:rsidP="00BA7C11">
      <w:pPr>
        <w:spacing w:after="0" w:line="240" w:lineRule="auto"/>
        <w:jc w:val="center"/>
        <w:rPr>
          <w:rFonts w:ascii="Verdana" w:hAnsi="Verdana"/>
          <w:b/>
          <w:i/>
          <w:sz w:val="28"/>
          <w:szCs w:val="28"/>
        </w:rPr>
      </w:pPr>
    </w:p>
    <w:p w14:paraId="477F5661" w14:textId="4D9C514C" w:rsidR="00065882" w:rsidRPr="00065882" w:rsidRDefault="4E91AF99" w:rsidP="00065882">
      <w:pPr>
        <w:pStyle w:val="ListParagraph"/>
        <w:numPr>
          <w:ilvl w:val="0"/>
          <w:numId w:val="1"/>
        </w:numPr>
        <w:rPr>
          <w:rFonts w:eastAsiaTheme="minorEastAsia"/>
          <w:b/>
          <w:sz w:val="24"/>
          <w:szCs w:val="24"/>
        </w:rPr>
      </w:pPr>
      <w:r w:rsidRPr="00092AA3">
        <w:rPr>
          <w:rFonts w:ascii="Calibri" w:eastAsia="Calibri" w:hAnsi="Calibri" w:cs="Calibri"/>
          <w:b/>
          <w:sz w:val="24"/>
          <w:szCs w:val="24"/>
        </w:rPr>
        <w:t>Welcome</w:t>
      </w:r>
    </w:p>
    <w:p w14:paraId="584EE676" w14:textId="15DC125F" w:rsidR="00DF7BA1" w:rsidRPr="00874976" w:rsidRDefault="00874976" w:rsidP="00874976">
      <w:pPr>
        <w:rPr>
          <w:rFonts w:eastAsiaTheme="minorEastAsia"/>
          <w:sz w:val="24"/>
          <w:szCs w:val="24"/>
        </w:rPr>
      </w:pPr>
      <w:r w:rsidRPr="00874976">
        <w:rPr>
          <w:rFonts w:eastAsiaTheme="minorEastAsia"/>
          <w:sz w:val="24"/>
          <w:szCs w:val="24"/>
        </w:rPr>
        <w:t>Mr. Rex Barton</w:t>
      </w:r>
      <w:r w:rsidR="00AC5609" w:rsidRPr="00874976">
        <w:rPr>
          <w:rFonts w:eastAsiaTheme="minorEastAsia"/>
          <w:sz w:val="24"/>
          <w:szCs w:val="24"/>
        </w:rPr>
        <w:t>,</w:t>
      </w:r>
      <w:r w:rsidR="00AC5609">
        <w:rPr>
          <w:rFonts w:eastAsiaTheme="minorEastAsia"/>
          <w:sz w:val="24"/>
          <w:szCs w:val="24"/>
        </w:rPr>
        <w:t xml:space="preserve"> ESC Chair</w:t>
      </w:r>
      <w:r>
        <w:rPr>
          <w:rFonts w:eastAsiaTheme="minorEastAsia"/>
          <w:sz w:val="24"/>
          <w:szCs w:val="24"/>
        </w:rPr>
        <w:t>-Elect</w:t>
      </w:r>
      <w:r w:rsidR="00AC5609">
        <w:rPr>
          <w:rFonts w:eastAsiaTheme="minorEastAsia"/>
          <w:sz w:val="24"/>
          <w:szCs w:val="24"/>
        </w:rPr>
        <w:t>,</w:t>
      </w:r>
      <w:r w:rsidR="00065882" w:rsidRPr="00065882">
        <w:rPr>
          <w:rFonts w:eastAsiaTheme="minorEastAsia"/>
          <w:sz w:val="24"/>
          <w:szCs w:val="24"/>
        </w:rPr>
        <w:t xml:space="preserve"> welcomed everyone to the </w:t>
      </w:r>
      <w:r>
        <w:rPr>
          <w:rFonts w:eastAsiaTheme="minorEastAsia"/>
          <w:sz w:val="24"/>
          <w:szCs w:val="24"/>
        </w:rPr>
        <w:t>January</w:t>
      </w:r>
      <w:r w:rsidR="00065882" w:rsidRPr="00065882">
        <w:rPr>
          <w:rFonts w:eastAsiaTheme="minorEastAsia"/>
          <w:sz w:val="24"/>
          <w:szCs w:val="24"/>
        </w:rPr>
        <w:t xml:space="preserve"> meeting of the Exempt Staff Council.</w:t>
      </w:r>
    </w:p>
    <w:p w14:paraId="261FA76F" w14:textId="3FA3F6DD" w:rsidR="00361983" w:rsidRPr="00092AA3" w:rsidRDefault="00361983" w:rsidP="00B10498">
      <w:pPr>
        <w:pStyle w:val="ListParagraph"/>
        <w:numPr>
          <w:ilvl w:val="0"/>
          <w:numId w:val="1"/>
        </w:numPr>
        <w:jc w:val="both"/>
        <w:rPr>
          <w:rFonts w:eastAsiaTheme="minorEastAsia"/>
          <w:b/>
          <w:sz w:val="24"/>
          <w:szCs w:val="24"/>
        </w:rPr>
      </w:pPr>
      <w:r w:rsidRPr="00092AA3">
        <w:rPr>
          <w:rFonts w:eastAsiaTheme="minorEastAsia"/>
          <w:b/>
          <w:sz w:val="24"/>
          <w:szCs w:val="24"/>
        </w:rPr>
        <w:t>External Commission Reports</w:t>
      </w:r>
    </w:p>
    <w:p w14:paraId="29DFD4D3" w14:textId="7015F6B5" w:rsidR="00C9045D" w:rsidRPr="005F2022" w:rsidRDefault="00C9045D" w:rsidP="00C9045D">
      <w:pPr>
        <w:rPr>
          <w:rFonts w:ascii="Calibri" w:eastAsia="Calibri" w:hAnsi="Calibri" w:cs="Calibri"/>
          <w:b/>
          <w:bCs/>
          <w:sz w:val="24"/>
          <w:szCs w:val="24"/>
        </w:rPr>
      </w:pPr>
      <w:r w:rsidRPr="005F2022">
        <w:rPr>
          <w:rFonts w:ascii="Calibri" w:eastAsia="Calibri" w:hAnsi="Calibri" w:cs="Calibri"/>
          <w:b/>
          <w:bCs/>
          <w:sz w:val="24"/>
          <w:szCs w:val="24"/>
        </w:rPr>
        <w:t xml:space="preserve">Commission for Blacks — None  </w:t>
      </w:r>
    </w:p>
    <w:p w14:paraId="0AF47381" w14:textId="683599F6" w:rsidR="00C9045D" w:rsidRPr="00943BFD" w:rsidRDefault="00C9045D" w:rsidP="00C9045D">
      <w:pPr>
        <w:rPr>
          <w:rFonts w:ascii="Calibri" w:eastAsia="Calibri" w:hAnsi="Calibri" w:cs="Calibri"/>
          <w:sz w:val="24"/>
          <w:szCs w:val="24"/>
        </w:rPr>
      </w:pPr>
      <w:r w:rsidRPr="524924B1">
        <w:rPr>
          <w:rFonts w:ascii="Calibri" w:eastAsia="Calibri" w:hAnsi="Calibri" w:cs="Calibri"/>
          <w:sz w:val="24"/>
          <w:szCs w:val="24"/>
        </w:rPr>
        <w:t>If you are interested to become representative for Commission for Blacks, please view the committee information at http://cfb.utk.edu</w:t>
      </w:r>
      <w:r>
        <w:rPr>
          <w:rFonts w:ascii="Calibri" w:eastAsia="Calibri" w:hAnsi="Calibri" w:cs="Calibri"/>
          <w:sz w:val="24"/>
          <w:szCs w:val="24"/>
        </w:rPr>
        <w:t>.</w:t>
      </w:r>
    </w:p>
    <w:p w14:paraId="5EFFCEF6" w14:textId="77777777" w:rsidR="00C9045D" w:rsidRPr="005F2022" w:rsidRDefault="00C9045D" w:rsidP="00C9045D">
      <w:pPr>
        <w:rPr>
          <w:rFonts w:ascii="Calibri" w:eastAsia="Calibri" w:hAnsi="Calibri" w:cs="Calibri"/>
          <w:b/>
          <w:bCs/>
          <w:sz w:val="24"/>
          <w:szCs w:val="24"/>
        </w:rPr>
      </w:pPr>
      <w:r w:rsidRPr="005F2022">
        <w:rPr>
          <w:rFonts w:ascii="Calibri" w:eastAsia="Calibri" w:hAnsi="Calibri" w:cs="Calibri"/>
          <w:b/>
          <w:bCs/>
          <w:sz w:val="24"/>
          <w:szCs w:val="24"/>
        </w:rPr>
        <w:t xml:space="preserve">Commission for Women — Teresa Fisher </w:t>
      </w:r>
    </w:p>
    <w:p w14:paraId="16B3AEED" w14:textId="580E7884" w:rsidR="00C9045D" w:rsidRPr="004830F7" w:rsidRDefault="00C9045D" w:rsidP="00C9045D">
      <w:pPr>
        <w:pStyle w:val="ListParagraph"/>
        <w:ind w:left="0"/>
        <w:rPr>
          <w:rFonts w:ascii="Calibri" w:eastAsia="Calibri" w:hAnsi="Calibri" w:cs="Calibri"/>
          <w:sz w:val="24"/>
          <w:szCs w:val="24"/>
        </w:rPr>
      </w:pPr>
      <w:r>
        <w:rPr>
          <w:rFonts w:ascii="Calibri" w:eastAsia="Calibri" w:hAnsi="Calibri" w:cs="Calibri"/>
          <w:sz w:val="24"/>
          <w:szCs w:val="24"/>
        </w:rPr>
        <w:t xml:space="preserve">The meeting was postponed.  </w:t>
      </w:r>
    </w:p>
    <w:p w14:paraId="064A81BC" w14:textId="77777777" w:rsidR="00C9045D" w:rsidRPr="005F2022" w:rsidRDefault="00C9045D" w:rsidP="00C9045D">
      <w:pPr>
        <w:rPr>
          <w:rFonts w:ascii="Calibri" w:eastAsia="Calibri" w:hAnsi="Calibri" w:cs="Calibri"/>
          <w:b/>
          <w:bCs/>
          <w:sz w:val="24"/>
          <w:szCs w:val="24"/>
        </w:rPr>
      </w:pPr>
      <w:r w:rsidRPr="005F2022">
        <w:rPr>
          <w:rFonts w:ascii="Calibri" w:eastAsia="Calibri" w:hAnsi="Calibri" w:cs="Calibri"/>
          <w:b/>
          <w:bCs/>
          <w:sz w:val="24"/>
          <w:szCs w:val="24"/>
        </w:rPr>
        <w:t xml:space="preserve">LGBT Commission — Eric Carr </w:t>
      </w:r>
    </w:p>
    <w:p w14:paraId="735FAF48" w14:textId="279873CC" w:rsidR="00C9045D" w:rsidRPr="00092AA3" w:rsidRDefault="00C9045D" w:rsidP="00C9045D">
      <w:pPr>
        <w:pStyle w:val="ListParagraph"/>
        <w:ind w:left="0"/>
        <w:rPr>
          <w:rFonts w:ascii="Calibri" w:eastAsia="Calibri" w:hAnsi="Calibri" w:cs="Calibri"/>
          <w:sz w:val="24"/>
          <w:szCs w:val="24"/>
        </w:rPr>
      </w:pPr>
      <w:r>
        <w:rPr>
          <w:rFonts w:ascii="Calibri" w:eastAsia="Calibri" w:hAnsi="Calibri" w:cs="Calibri"/>
          <w:sz w:val="24"/>
          <w:szCs w:val="24"/>
        </w:rPr>
        <w:t xml:space="preserve">No updates. </w:t>
      </w:r>
    </w:p>
    <w:p w14:paraId="38D460E2" w14:textId="7485B25D" w:rsidR="00C9045D" w:rsidRDefault="00C9045D" w:rsidP="00C9045D">
      <w:pPr>
        <w:rPr>
          <w:rFonts w:ascii="Calibri" w:eastAsia="Calibri" w:hAnsi="Calibri" w:cs="Calibri"/>
          <w:b/>
          <w:bCs/>
          <w:sz w:val="24"/>
          <w:szCs w:val="24"/>
        </w:rPr>
      </w:pPr>
      <w:r w:rsidRPr="005F2022">
        <w:rPr>
          <w:rFonts w:ascii="Calibri" w:eastAsia="Calibri" w:hAnsi="Calibri" w:cs="Calibri"/>
          <w:b/>
          <w:bCs/>
          <w:sz w:val="24"/>
          <w:szCs w:val="24"/>
        </w:rPr>
        <w:t xml:space="preserve">Faculty Senate — </w:t>
      </w:r>
      <w:r w:rsidRPr="00C9045D">
        <w:rPr>
          <w:rFonts w:ascii="Calibri" w:eastAsia="Calibri" w:hAnsi="Calibri" w:cs="Calibri"/>
          <w:b/>
          <w:bCs/>
          <w:sz w:val="24"/>
          <w:szCs w:val="24"/>
        </w:rPr>
        <w:t>John Goddard</w:t>
      </w:r>
    </w:p>
    <w:p w14:paraId="1006DAD8" w14:textId="74D694AE" w:rsidR="00C9045D" w:rsidRPr="00C9045D" w:rsidRDefault="00C9045D" w:rsidP="00C9045D">
      <w:pPr>
        <w:rPr>
          <w:rFonts w:ascii="Calibri" w:eastAsia="Calibri" w:hAnsi="Calibri" w:cs="Calibri"/>
          <w:bCs/>
          <w:sz w:val="24"/>
          <w:szCs w:val="24"/>
        </w:rPr>
      </w:pPr>
      <w:r w:rsidRPr="00C9045D">
        <w:rPr>
          <w:rFonts w:ascii="Calibri" w:eastAsia="Calibri" w:hAnsi="Calibri" w:cs="Calibri"/>
          <w:bCs/>
          <w:sz w:val="24"/>
          <w:szCs w:val="24"/>
        </w:rPr>
        <w:t xml:space="preserve">The meeting was postponed.  </w:t>
      </w:r>
    </w:p>
    <w:p w14:paraId="4EF62462" w14:textId="27CBAC54" w:rsidR="00C6415F" w:rsidRDefault="00801371" w:rsidP="00E83CA5">
      <w:pPr>
        <w:pStyle w:val="ListParagraph"/>
        <w:numPr>
          <w:ilvl w:val="0"/>
          <w:numId w:val="1"/>
        </w:numPr>
        <w:jc w:val="both"/>
        <w:rPr>
          <w:rFonts w:eastAsiaTheme="minorEastAsia"/>
          <w:b/>
          <w:sz w:val="24"/>
          <w:szCs w:val="24"/>
        </w:rPr>
      </w:pPr>
      <w:r w:rsidRPr="00092AA3">
        <w:rPr>
          <w:rFonts w:eastAsiaTheme="minorEastAsia"/>
          <w:b/>
          <w:sz w:val="24"/>
          <w:szCs w:val="24"/>
        </w:rPr>
        <w:t xml:space="preserve">Issues/Questions from Constituents </w:t>
      </w:r>
    </w:p>
    <w:p w14:paraId="7E23477B" w14:textId="5EE1699B" w:rsidR="008D2D09" w:rsidRPr="008D2D09" w:rsidRDefault="008D2D09" w:rsidP="008D2D09">
      <w:pPr>
        <w:rPr>
          <w:rFonts w:ascii="Calibri" w:eastAsia="Calibri" w:hAnsi="Calibri" w:cs="Calibri"/>
          <w:sz w:val="24"/>
          <w:szCs w:val="24"/>
        </w:rPr>
      </w:pPr>
      <w:r w:rsidRPr="008D2D09">
        <w:rPr>
          <w:rFonts w:ascii="Calibri" w:eastAsia="Calibri" w:hAnsi="Calibri" w:cs="Calibri"/>
          <w:b/>
          <w:sz w:val="24"/>
          <w:szCs w:val="24"/>
        </w:rPr>
        <w:t>Q:</w:t>
      </w:r>
      <w:r>
        <w:rPr>
          <w:rFonts w:ascii="Calibri" w:eastAsia="Calibri" w:hAnsi="Calibri" w:cs="Calibri"/>
          <w:sz w:val="24"/>
          <w:szCs w:val="24"/>
        </w:rPr>
        <w:t xml:space="preserve"> </w:t>
      </w:r>
      <w:r w:rsidRPr="008D2D09">
        <w:rPr>
          <w:rFonts w:ascii="Calibri" w:eastAsia="Calibri" w:hAnsi="Calibri" w:cs="Calibri"/>
          <w:sz w:val="24"/>
          <w:szCs w:val="24"/>
        </w:rPr>
        <w:t>Beginning March 1, 2018, Sevier County is offering insurance through the AirMedCare Network (LifeStar) to full-time employees. Is this something that’s offered to</w:t>
      </w:r>
      <w:r>
        <w:rPr>
          <w:rFonts w:ascii="Calibri" w:eastAsia="Calibri" w:hAnsi="Calibri" w:cs="Calibri"/>
          <w:sz w:val="24"/>
          <w:szCs w:val="24"/>
        </w:rPr>
        <w:t xml:space="preserve"> the</w:t>
      </w:r>
      <w:r w:rsidRPr="008D2D09">
        <w:rPr>
          <w:rFonts w:ascii="Calibri" w:eastAsia="Calibri" w:hAnsi="Calibri" w:cs="Calibri"/>
          <w:sz w:val="24"/>
          <w:szCs w:val="24"/>
        </w:rPr>
        <w:t xml:space="preserve"> university employees and also is there a discount if UT employees use UT Lifestar?</w:t>
      </w:r>
    </w:p>
    <w:p w14:paraId="4340AF4D" w14:textId="224B992E" w:rsidR="008D2D09" w:rsidRPr="00BA7C11" w:rsidRDefault="00BA7C11" w:rsidP="008D2D09">
      <w:pPr>
        <w:jc w:val="both"/>
        <w:rPr>
          <w:rFonts w:eastAsiaTheme="minorEastAsia"/>
          <w:sz w:val="24"/>
          <w:szCs w:val="24"/>
        </w:rPr>
      </w:pPr>
      <w:r>
        <w:rPr>
          <w:bCs/>
        </w:rPr>
        <w:t>*Rob Chance, Director</w:t>
      </w:r>
      <w:r w:rsidRPr="00BA7C11">
        <w:t xml:space="preserve"> </w:t>
      </w:r>
      <w:r>
        <w:rPr>
          <w:bCs/>
        </w:rPr>
        <w:t xml:space="preserve">of </w:t>
      </w:r>
      <w:r w:rsidRPr="00BA7C11">
        <w:rPr>
          <w:bCs/>
        </w:rPr>
        <w:t xml:space="preserve">Payroll, </w:t>
      </w:r>
      <w:r>
        <w:rPr>
          <w:bCs/>
        </w:rPr>
        <w:t xml:space="preserve">responded after the meeting: </w:t>
      </w:r>
      <w:r w:rsidR="008D2D09" w:rsidRPr="00BA7C11">
        <w:rPr>
          <w:rFonts w:eastAsiaTheme="minorEastAsia"/>
          <w:sz w:val="24"/>
          <w:szCs w:val="24"/>
        </w:rPr>
        <w:t>We are not offering this benefit to employees.  It is not part of the state</w:t>
      </w:r>
      <w:r>
        <w:rPr>
          <w:rFonts w:eastAsiaTheme="minorEastAsia"/>
          <w:sz w:val="24"/>
          <w:szCs w:val="24"/>
        </w:rPr>
        <w:t xml:space="preserve"> insurance</w:t>
      </w:r>
      <w:r w:rsidR="008D2D09" w:rsidRPr="00BA7C11">
        <w:rPr>
          <w:rFonts w:eastAsiaTheme="minorEastAsia"/>
          <w:sz w:val="24"/>
          <w:szCs w:val="24"/>
        </w:rPr>
        <w:t xml:space="preserve"> plan.  We d</w:t>
      </w:r>
      <w:r>
        <w:rPr>
          <w:rFonts w:eastAsiaTheme="minorEastAsia"/>
          <w:sz w:val="24"/>
          <w:szCs w:val="24"/>
        </w:rPr>
        <w:t>o not get a Life Star discount.</w:t>
      </w:r>
    </w:p>
    <w:p w14:paraId="7288D1EB" w14:textId="198D61D8" w:rsidR="008D2D09" w:rsidRDefault="008D2D09" w:rsidP="008D2D09">
      <w:pPr>
        <w:jc w:val="both"/>
        <w:rPr>
          <w:rFonts w:eastAsiaTheme="minorEastAsia"/>
          <w:sz w:val="24"/>
          <w:szCs w:val="24"/>
        </w:rPr>
      </w:pPr>
      <w:r w:rsidRPr="00BA7C11">
        <w:rPr>
          <w:rFonts w:eastAsiaTheme="minorEastAsia"/>
          <w:sz w:val="24"/>
          <w:szCs w:val="24"/>
        </w:rPr>
        <w:t>Charges for medically necessary transportation by professional ambula</w:t>
      </w:r>
      <w:r w:rsidR="00BA7C11">
        <w:rPr>
          <w:rFonts w:eastAsiaTheme="minorEastAsia"/>
          <w:sz w:val="24"/>
          <w:szCs w:val="24"/>
        </w:rPr>
        <w:t xml:space="preserve">nce service (ground and air) to </w:t>
      </w:r>
      <w:r w:rsidRPr="00BA7C11">
        <w:rPr>
          <w:rFonts w:eastAsiaTheme="minorEastAsia"/>
          <w:sz w:val="24"/>
          <w:szCs w:val="24"/>
        </w:rPr>
        <w:t>and from the nearest general hospital or specialty hospital which is equipped to furnish treatment incident to such illness or injury are covered. Air ambulance charges and all other professional ambulance charges (including ground ambulance) are covered where the member has to pay 10% co-insurance under the Premier PPO and 20% co-insurance under the Standard PPO and CDHP.  The co-insurance kicks in after the deductible is met and costs are fully covered after th</w:t>
      </w:r>
      <w:r w:rsidR="00BA7C11">
        <w:rPr>
          <w:rFonts w:eastAsiaTheme="minorEastAsia"/>
          <w:sz w:val="24"/>
          <w:szCs w:val="24"/>
        </w:rPr>
        <w:t>e out-of-pocket maximum is met.</w:t>
      </w:r>
    </w:p>
    <w:p w14:paraId="3E71ED91" w14:textId="77777777" w:rsidR="000C3F67" w:rsidRDefault="000C3F67" w:rsidP="000C3F67">
      <w:pPr>
        <w:pStyle w:val="ListParagraph"/>
        <w:numPr>
          <w:ilvl w:val="0"/>
          <w:numId w:val="1"/>
        </w:numPr>
        <w:jc w:val="both"/>
        <w:rPr>
          <w:rFonts w:eastAsiaTheme="minorEastAsia"/>
          <w:b/>
          <w:sz w:val="24"/>
          <w:szCs w:val="24"/>
        </w:rPr>
      </w:pPr>
      <w:r w:rsidRPr="000C3F67">
        <w:rPr>
          <w:rFonts w:eastAsiaTheme="minorEastAsia"/>
          <w:b/>
          <w:sz w:val="24"/>
          <w:szCs w:val="24"/>
        </w:rPr>
        <w:t>Employee Assistance Program</w:t>
      </w:r>
      <w:r>
        <w:rPr>
          <w:rFonts w:eastAsiaTheme="minorEastAsia"/>
          <w:b/>
          <w:sz w:val="24"/>
          <w:szCs w:val="24"/>
        </w:rPr>
        <w:t xml:space="preserve"> – Mike Herbstritt, Executive Director for Human Resources </w:t>
      </w:r>
    </w:p>
    <w:p w14:paraId="5FEF589C" w14:textId="702E61FC" w:rsidR="000C3F67" w:rsidRPr="000C3F67" w:rsidRDefault="000C3F67" w:rsidP="000C3F67">
      <w:pPr>
        <w:jc w:val="both"/>
        <w:rPr>
          <w:rFonts w:eastAsiaTheme="minorEastAsia"/>
          <w:b/>
          <w:sz w:val="24"/>
          <w:szCs w:val="24"/>
        </w:rPr>
      </w:pPr>
      <w:bookmarkStart w:id="0" w:name="_GoBack"/>
      <w:bookmarkEnd w:id="0"/>
      <w:r w:rsidRPr="000C3F67">
        <w:rPr>
          <w:rFonts w:eastAsiaTheme="minorEastAsia"/>
          <w:sz w:val="24"/>
          <w:szCs w:val="24"/>
        </w:rPr>
        <w:t xml:space="preserve">The UT Employee Assistance Program (EAP) is designed to provide free, confidential assistance to help employees and their families resolve problems that influence their personal lives or job performance. The program is available to all benefits-eligible UT employees and their immediate families, regardless of whether you participate in the State’s Group Health Insurance Program. The state EAP provides free short-term counseling, financial counseling, and brief legal advice for regular employees scheduled to work at least 75% (30 hours per week) time. The EAP contact is Optum at 855-437-3486 or www.Here4TN.com. </w:t>
      </w:r>
    </w:p>
    <w:p w14:paraId="53DE987F" w14:textId="464EE04E" w:rsidR="00C6415F" w:rsidRDefault="002E65AC" w:rsidP="00C6415F">
      <w:pPr>
        <w:pStyle w:val="ListParagraph"/>
        <w:numPr>
          <w:ilvl w:val="0"/>
          <w:numId w:val="1"/>
        </w:numPr>
        <w:rPr>
          <w:rFonts w:ascii="Calibri" w:eastAsia="Calibri" w:hAnsi="Calibri" w:cs="Calibri"/>
          <w:b/>
          <w:sz w:val="24"/>
          <w:szCs w:val="24"/>
        </w:rPr>
      </w:pPr>
      <w:r w:rsidRPr="00092AA3">
        <w:rPr>
          <w:rFonts w:ascii="Calibri" w:eastAsia="Calibri" w:hAnsi="Calibri" w:cs="Calibri"/>
          <w:b/>
          <w:sz w:val="24"/>
          <w:szCs w:val="24"/>
        </w:rPr>
        <w:t>Next Meeting</w:t>
      </w:r>
    </w:p>
    <w:p w14:paraId="5AFFFB08" w14:textId="24A58A4B" w:rsidR="00C9045D" w:rsidRPr="00C9045D" w:rsidRDefault="00C9045D" w:rsidP="00C9045D">
      <w:r>
        <w:t>February 27, 2018</w:t>
      </w:r>
      <w:r w:rsidRPr="00C9045D">
        <w:t xml:space="preserve"> @ 2:30pm at UT Institute for Public Service – 1610 University Ave., Room 118</w:t>
      </w:r>
    </w:p>
    <w:sectPr w:rsidR="00C9045D" w:rsidRPr="00C9045D" w:rsidSect="00D2792F">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6996A" w14:textId="77777777" w:rsidR="00092AA3" w:rsidRDefault="00092AA3" w:rsidP="00092AA3">
      <w:pPr>
        <w:spacing w:after="0" w:line="240" w:lineRule="auto"/>
      </w:pPr>
      <w:r>
        <w:separator/>
      </w:r>
    </w:p>
  </w:endnote>
  <w:endnote w:type="continuationSeparator" w:id="0">
    <w:p w14:paraId="4B3E5D82" w14:textId="77777777" w:rsidR="00092AA3" w:rsidRDefault="00092AA3" w:rsidP="0009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04D3C" w14:textId="77777777" w:rsidR="00092AA3" w:rsidRDefault="00092AA3" w:rsidP="00092AA3">
      <w:pPr>
        <w:spacing w:after="0" w:line="240" w:lineRule="auto"/>
      </w:pPr>
      <w:r>
        <w:separator/>
      </w:r>
    </w:p>
  </w:footnote>
  <w:footnote w:type="continuationSeparator" w:id="0">
    <w:p w14:paraId="4B3EE92E" w14:textId="77777777" w:rsidR="00092AA3" w:rsidRDefault="00092AA3" w:rsidP="00092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91B"/>
    <w:multiLevelType w:val="hybridMultilevel"/>
    <w:tmpl w:val="0AC80250"/>
    <w:lvl w:ilvl="0" w:tplc="03567D1E">
      <w:start w:val="1"/>
      <w:numFmt w:val="bullet"/>
      <w:lvlText w:val=""/>
      <w:lvlJc w:val="left"/>
      <w:pPr>
        <w:ind w:left="720" w:hanging="360"/>
      </w:pPr>
      <w:rPr>
        <w:rFonts w:ascii="Symbol" w:hAnsi="Symbol" w:hint="default"/>
      </w:rPr>
    </w:lvl>
    <w:lvl w:ilvl="1" w:tplc="45346226">
      <w:start w:val="1"/>
      <w:numFmt w:val="bullet"/>
      <w:lvlText w:val="o"/>
      <w:lvlJc w:val="left"/>
      <w:pPr>
        <w:ind w:left="1440" w:hanging="360"/>
      </w:pPr>
      <w:rPr>
        <w:rFonts w:ascii="Courier New" w:hAnsi="Courier New" w:hint="default"/>
      </w:rPr>
    </w:lvl>
    <w:lvl w:ilvl="2" w:tplc="BA84D35C">
      <w:start w:val="1"/>
      <w:numFmt w:val="bullet"/>
      <w:lvlText w:val=""/>
      <w:lvlJc w:val="left"/>
      <w:pPr>
        <w:ind w:left="2160" w:hanging="360"/>
      </w:pPr>
      <w:rPr>
        <w:rFonts w:ascii="Wingdings" w:hAnsi="Wingdings" w:hint="default"/>
      </w:rPr>
    </w:lvl>
    <w:lvl w:ilvl="3" w:tplc="12D27028">
      <w:start w:val="1"/>
      <w:numFmt w:val="bullet"/>
      <w:lvlText w:val=""/>
      <w:lvlJc w:val="left"/>
      <w:pPr>
        <w:ind w:left="2880" w:hanging="360"/>
      </w:pPr>
      <w:rPr>
        <w:rFonts w:ascii="Symbol" w:hAnsi="Symbol" w:hint="default"/>
      </w:rPr>
    </w:lvl>
    <w:lvl w:ilvl="4" w:tplc="4378DB26">
      <w:start w:val="1"/>
      <w:numFmt w:val="bullet"/>
      <w:lvlText w:val="o"/>
      <w:lvlJc w:val="left"/>
      <w:pPr>
        <w:ind w:left="3600" w:hanging="360"/>
      </w:pPr>
      <w:rPr>
        <w:rFonts w:ascii="Courier New" w:hAnsi="Courier New" w:hint="default"/>
      </w:rPr>
    </w:lvl>
    <w:lvl w:ilvl="5" w:tplc="D8C6E0CA">
      <w:start w:val="1"/>
      <w:numFmt w:val="bullet"/>
      <w:lvlText w:val=""/>
      <w:lvlJc w:val="left"/>
      <w:pPr>
        <w:ind w:left="4320" w:hanging="360"/>
      </w:pPr>
      <w:rPr>
        <w:rFonts w:ascii="Wingdings" w:hAnsi="Wingdings" w:hint="default"/>
      </w:rPr>
    </w:lvl>
    <w:lvl w:ilvl="6" w:tplc="34C025CE">
      <w:start w:val="1"/>
      <w:numFmt w:val="bullet"/>
      <w:lvlText w:val=""/>
      <w:lvlJc w:val="left"/>
      <w:pPr>
        <w:ind w:left="5040" w:hanging="360"/>
      </w:pPr>
      <w:rPr>
        <w:rFonts w:ascii="Symbol" w:hAnsi="Symbol" w:hint="default"/>
      </w:rPr>
    </w:lvl>
    <w:lvl w:ilvl="7" w:tplc="9E40A6B6">
      <w:start w:val="1"/>
      <w:numFmt w:val="bullet"/>
      <w:lvlText w:val="o"/>
      <w:lvlJc w:val="left"/>
      <w:pPr>
        <w:ind w:left="5760" w:hanging="360"/>
      </w:pPr>
      <w:rPr>
        <w:rFonts w:ascii="Courier New" w:hAnsi="Courier New" w:hint="default"/>
      </w:rPr>
    </w:lvl>
    <w:lvl w:ilvl="8" w:tplc="316C7E9E">
      <w:start w:val="1"/>
      <w:numFmt w:val="bullet"/>
      <w:lvlText w:val=""/>
      <w:lvlJc w:val="left"/>
      <w:pPr>
        <w:ind w:left="6480" w:hanging="360"/>
      </w:pPr>
      <w:rPr>
        <w:rFonts w:ascii="Wingdings" w:hAnsi="Wingdings" w:hint="default"/>
      </w:rPr>
    </w:lvl>
  </w:abstractNum>
  <w:abstractNum w:abstractNumId="1" w15:restartNumberingAfterBreak="0">
    <w:nsid w:val="28C7274B"/>
    <w:multiLevelType w:val="hybridMultilevel"/>
    <w:tmpl w:val="5E9E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97B09"/>
    <w:multiLevelType w:val="hybridMultilevel"/>
    <w:tmpl w:val="CB7CF38A"/>
    <w:lvl w:ilvl="0" w:tplc="A128FEF2">
      <w:numFmt w:val="bullet"/>
      <w:lvlText w:val=""/>
      <w:lvlJc w:val="left"/>
      <w:pPr>
        <w:ind w:left="1845" w:hanging="360"/>
      </w:pPr>
      <w:rPr>
        <w:rFonts w:ascii="Symbol" w:eastAsia="Calibri" w:hAnsi="Symbol"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3849074E"/>
    <w:multiLevelType w:val="hybridMultilevel"/>
    <w:tmpl w:val="2D0224F8"/>
    <w:lvl w:ilvl="0" w:tplc="37B694FC">
      <w:start w:val="1"/>
      <w:numFmt w:val="decimal"/>
      <w:lvlText w:val="%1."/>
      <w:lvlJc w:val="left"/>
      <w:pPr>
        <w:ind w:left="720" w:hanging="360"/>
      </w:pPr>
    </w:lvl>
    <w:lvl w:ilvl="1" w:tplc="31F4DCF2">
      <w:start w:val="1"/>
      <w:numFmt w:val="lowerLetter"/>
      <w:lvlText w:val="%2."/>
      <w:lvlJc w:val="left"/>
      <w:pPr>
        <w:ind w:left="1440" w:hanging="360"/>
      </w:pPr>
    </w:lvl>
    <w:lvl w:ilvl="2" w:tplc="E854A2F0">
      <w:start w:val="1"/>
      <w:numFmt w:val="lowerRoman"/>
      <w:lvlText w:val="%3."/>
      <w:lvlJc w:val="right"/>
      <w:pPr>
        <w:ind w:left="2160" w:hanging="180"/>
      </w:pPr>
    </w:lvl>
    <w:lvl w:ilvl="3" w:tplc="6226B0E4">
      <w:start w:val="1"/>
      <w:numFmt w:val="decimal"/>
      <w:lvlText w:val="%4."/>
      <w:lvlJc w:val="left"/>
      <w:pPr>
        <w:ind w:left="2880" w:hanging="360"/>
      </w:pPr>
    </w:lvl>
    <w:lvl w:ilvl="4" w:tplc="AF501140">
      <w:start w:val="1"/>
      <w:numFmt w:val="lowerLetter"/>
      <w:lvlText w:val="%5."/>
      <w:lvlJc w:val="left"/>
      <w:pPr>
        <w:ind w:left="3600" w:hanging="360"/>
      </w:pPr>
    </w:lvl>
    <w:lvl w:ilvl="5" w:tplc="4142F86A">
      <w:start w:val="1"/>
      <w:numFmt w:val="lowerRoman"/>
      <w:lvlText w:val="%6."/>
      <w:lvlJc w:val="right"/>
      <w:pPr>
        <w:ind w:left="4320" w:hanging="180"/>
      </w:pPr>
    </w:lvl>
    <w:lvl w:ilvl="6" w:tplc="A468DD3C">
      <w:start w:val="1"/>
      <w:numFmt w:val="decimal"/>
      <w:lvlText w:val="%7."/>
      <w:lvlJc w:val="left"/>
      <w:pPr>
        <w:ind w:left="5040" w:hanging="360"/>
      </w:pPr>
    </w:lvl>
    <w:lvl w:ilvl="7" w:tplc="E3BE95B2">
      <w:start w:val="1"/>
      <w:numFmt w:val="lowerLetter"/>
      <w:lvlText w:val="%8."/>
      <w:lvlJc w:val="left"/>
      <w:pPr>
        <w:ind w:left="5760" w:hanging="360"/>
      </w:pPr>
    </w:lvl>
    <w:lvl w:ilvl="8" w:tplc="74F8B454">
      <w:start w:val="1"/>
      <w:numFmt w:val="lowerRoman"/>
      <w:lvlText w:val="%9."/>
      <w:lvlJc w:val="right"/>
      <w:pPr>
        <w:ind w:left="6480" w:hanging="180"/>
      </w:pPr>
    </w:lvl>
  </w:abstractNum>
  <w:abstractNum w:abstractNumId="4" w15:restartNumberingAfterBreak="0">
    <w:nsid w:val="388F1221"/>
    <w:multiLevelType w:val="hybridMultilevel"/>
    <w:tmpl w:val="858AA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37308F"/>
    <w:multiLevelType w:val="hybridMultilevel"/>
    <w:tmpl w:val="409E7B76"/>
    <w:lvl w:ilvl="0" w:tplc="02B06470">
      <w:start w:val="1"/>
      <w:numFmt w:val="decimal"/>
      <w:lvlText w:val="%1."/>
      <w:lvlJc w:val="left"/>
      <w:pPr>
        <w:ind w:left="720" w:hanging="360"/>
      </w:pPr>
    </w:lvl>
    <w:lvl w:ilvl="1" w:tplc="80B059AA">
      <w:start w:val="1"/>
      <w:numFmt w:val="lowerLetter"/>
      <w:lvlText w:val="%2."/>
      <w:lvlJc w:val="left"/>
      <w:pPr>
        <w:ind w:left="1440" w:hanging="360"/>
      </w:pPr>
    </w:lvl>
    <w:lvl w:ilvl="2" w:tplc="4AFAC906">
      <w:start w:val="1"/>
      <w:numFmt w:val="lowerRoman"/>
      <w:lvlText w:val="%3."/>
      <w:lvlJc w:val="right"/>
      <w:pPr>
        <w:ind w:left="2160" w:hanging="180"/>
      </w:pPr>
    </w:lvl>
    <w:lvl w:ilvl="3" w:tplc="643CF1B8">
      <w:start w:val="1"/>
      <w:numFmt w:val="decimal"/>
      <w:lvlText w:val="%4."/>
      <w:lvlJc w:val="left"/>
      <w:pPr>
        <w:ind w:left="2880" w:hanging="360"/>
      </w:pPr>
    </w:lvl>
    <w:lvl w:ilvl="4" w:tplc="CEF4126E">
      <w:start w:val="1"/>
      <w:numFmt w:val="lowerLetter"/>
      <w:lvlText w:val="%5."/>
      <w:lvlJc w:val="left"/>
      <w:pPr>
        <w:ind w:left="3600" w:hanging="360"/>
      </w:pPr>
    </w:lvl>
    <w:lvl w:ilvl="5" w:tplc="81062C88">
      <w:start w:val="1"/>
      <w:numFmt w:val="lowerRoman"/>
      <w:lvlText w:val="%6."/>
      <w:lvlJc w:val="right"/>
      <w:pPr>
        <w:ind w:left="4320" w:hanging="180"/>
      </w:pPr>
    </w:lvl>
    <w:lvl w:ilvl="6" w:tplc="CB10D468">
      <w:start w:val="1"/>
      <w:numFmt w:val="decimal"/>
      <w:lvlText w:val="%7."/>
      <w:lvlJc w:val="left"/>
      <w:pPr>
        <w:ind w:left="5040" w:hanging="360"/>
      </w:pPr>
    </w:lvl>
    <w:lvl w:ilvl="7" w:tplc="5274C004">
      <w:start w:val="1"/>
      <w:numFmt w:val="lowerLetter"/>
      <w:lvlText w:val="%8."/>
      <w:lvlJc w:val="left"/>
      <w:pPr>
        <w:ind w:left="5760" w:hanging="360"/>
      </w:pPr>
    </w:lvl>
    <w:lvl w:ilvl="8" w:tplc="E1889950">
      <w:start w:val="1"/>
      <w:numFmt w:val="lowerRoman"/>
      <w:lvlText w:val="%9."/>
      <w:lvlJc w:val="right"/>
      <w:pPr>
        <w:ind w:left="6480" w:hanging="180"/>
      </w:pPr>
    </w:lvl>
  </w:abstractNum>
  <w:abstractNum w:abstractNumId="6" w15:restartNumberingAfterBreak="0">
    <w:nsid w:val="3DA652B1"/>
    <w:multiLevelType w:val="hybridMultilevel"/>
    <w:tmpl w:val="DAB4C52C"/>
    <w:lvl w:ilvl="0" w:tplc="37B694FC">
      <w:start w:val="1"/>
      <w:numFmt w:val="decimal"/>
      <w:lvlText w:val="%1."/>
      <w:lvlJc w:val="left"/>
      <w:pPr>
        <w:ind w:left="360" w:hanging="360"/>
      </w:pPr>
    </w:lvl>
    <w:lvl w:ilvl="1" w:tplc="31F4DCF2">
      <w:start w:val="1"/>
      <w:numFmt w:val="lowerLetter"/>
      <w:lvlText w:val="%2."/>
      <w:lvlJc w:val="left"/>
      <w:pPr>
        <w:ind w:left="1080" w:hanging="360"/>
      </w:pPr>
    </w:lvl>
    <w:lvl w:ilvl="2" w:tplc="E854A2F0">
      <w:start w:val="1"/>
      <w:numFmt w:val="lowerRoman"/>
      <w:lvlText w:val="%3."/>
      <w:lvlJc w:val="right"/>
      <w:pPr>
        <w:ind w:left="1800" w:hanging="180"/>
      </w:pPr>
    </w:lvl>
    <w:lvl w:ilvl="3" w:tplc="6226B0E4">
      <w:start w:val="1"/>
      <w:numFmt w:val="decimal"/>
      <w:lvlText w:val="%4."/>
      <w:lvlJc w:val="left"/>
      <w:pPr>
        <w:ind w:left="2520" w:hanging="360"/>
      </w:pPr>
    </w:lvl>
    <w:lvl w:ilvl="4" w:tplc="AF501140">
      <w:start w:val="1"/>
      <w:numFmt w:val="lowerLetter"/>
      <w:lvlText w:val="%5."/>
      <w:lvlJc w:val="left"/>
      <w:pPr>
        <w:ind w:left="3240" w:hanging="360"/>
      </w:pPr>
    </w:lvl>
    <w:lvl w:ilvl="5" w:tplc="4142F86A">
      <w:start w:val="1"/>
      <w:numFmt w:val="lowerRoman"/>
      <w:lvlText w:val="%6."/>
      <w:lvlJc w:val="right"/>
      <w:pPr>
        <w:ind w:left="3960" w:hanging="180"/>
      </w:pPr>
    </w:lvl>
    <w:lvl w:ilvl="6" w:tplc="A468DD3C">
      <w:start w:val="1"/>
      <w:numFmt w:val="decimal"/>
      <w:lvlText w:val="%7."/>
      <w:lvlJc w:val="left"/>
      <w:pPr>
        <w:ind w:left="4680" w:hanging="360"/>
      </w:pPr>
    </w:lvl>
    <w:lvl w:ilvl="7" w:tplc="E3BE95B2">
      <w:start w:val="1"/>
      <w:numFmt w:val="lowerLetter"/>
      <w:lvlText w:val="%8."/>
      <w:lvlJc w:val="left"/>
      <w:pPr>
        <w:ind w:left="5400" w:hanging="360"/>
      </w:pPr>
    </w:lvl>
    <w:lvl w:ilvl="8" w:tplc="74F8B454">
      <w:start w:val="1"/>
      <w:numFmt w:val="lowerRoman"/>
      <w:lvlText w:val="%9."/>
      <w:lvlJc w:val="right"/>
      <w:pPr>
        <w:ind w:left="6120" w:hanging="180"/>
      </w:pPr>
    </w:lvl>
  </w:abstractNum>
  <w:abstractNum w:abstractNumId="7" w15:restartNumberingAfterBreak="0">
    <w:nsid w:val="58C54456"/>
    <w:multiLevelType w:val="hybridMultilevel"/>
    <w:tmpl w:val="AD1A5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726296"/>
    <w:multiLevelType w:val="hybridMultilevel"/>
    <w:tmpl w:val="40BE3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E042D2"/>
    <w:multiLevelType w:val="hybridMultilevel"/>
    <w:tmpl w:val="96747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584E64"/>
    <w:multiLevelType w:val="hybridMultilevel"/>
    <w:tmpl w:val="0D1AD8B2"/>
    <w:lvl w:ilvl="0" w:tplc="A128FEF2">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8"/>
  </w:num>
  <w:num w:numId="6">
    <w:abstractNumId w:val="10"/>
  </w:num>
  <w:num w:numId="7">
    <w:abstractNumId w:val="2"/>
  </w:num>
  <w:num w:numId="8">
    <w:abstractNumId w:val="9"/>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91AF99"/>
    <w:rsid w:val="00000ADB"/>
    <w:rsid w:val="000103A8"/>
    <w:rsid w:val="00065882"/>
    <w:rsid w:val="00092AA3"/>
    <w:rsid w:val="000C3F67"/>
    <w:rsid w:val="000C45FD"/>
    <w:rsid w:val="001A47A5"/>
    <w:rsid w:val="001E0257"/>
    <w:rsid w:val="001E3164"/>
    <w:rsid w:val="001E7AFE"/>
    <w:rsid w:val="0021519D"/>
    <w:rsid w:val="002E65AC"/>
    <w:rsid w:val="00361983"/>
    <w:rsid w:val="003A7331"/>
    <w:rsid w:val="00421C66"/>
    <w:rsid w:val="0043293E"/>
    <w:rsid w:val="004605E3"/>
    <w:rsid w:val="004644F8"/>
    <w:rsid w:val="004A5A15"/>
    <w:rsid w:val="00507D39"/>
    <w:rsid w:val="005552BF"/>
    <w:rsid w:val="005938C9"/>
    <w:rsid w:val="005B7836"/>
    <w:rsid w:val="005C5721"/>
    <w:rsid w:val="00633DD1"/>
    <w:rsid w:val="00665F8A"/>
    <w:rsid w:val="00671204"/>
    <w:rsid w:val="006B0B0F"/>
    <w:rsid w:val="00750B09"/>
    <w:rsid w:val="00776328"/>
    <w:rsid w:val="007D1F80"/>
    <w:rsid w:val="00801371"/>
    <w:rsid w:val="008630B0"/>
    <w:rsid w:val="00874976"/>
    <w:rsid w:val="008B47B1"/>
    <w:rsid w:val="008C4D73"/>
    <w:rsid w:val="008D2D09"/>
    <w:rsid w:val="0093786D"/>
    <w:rsid w:val="00955D85"/>
    <w:rsid w:val="00990E1A"/>
    <w:rsid w:val="009A1D1B"/>
    <w:rsid w:val="00AB2525"/>
    <w:rsid w:val="00AC5609"/>
    <w:rsid w:val="00AD4FE2"/>
    <w:rsid w:val="00AE0CA0"/>
    <w:rsid w:val="00B10498"/>
    <w:rsid w:val="00BA7C11"/>
    <w:rsid w:val="00BF6255"/>
    <w:rsid w:val="00C6415F"/>
    <w:rsid w:val="00C9045D"/>
    <w:rsid w:val="00D2792F"/>
    <w:rsid w:val="00D420DF"/>
    <w:rsid w:val="00DA0553"/>
    <w:rsid w:val="00DF7BA1"/>
    <w:rsid w:val="00E01477"/>
    <w:rsid w:val="00E770E4"/>
    <w:rsid w:val="00E83CA5"/>
    <w:rsid w:val="00F578FB"/>
    <w:rsid w:val="4E91A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910D9C"/>
  <w15:chartTrackingRefBased/>
  <w15:docId w15:val="{F3070F34-E862-4B04-8F22-7C394A32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unhideWhenUsed/>
    <w:rsid w:val="002E65A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E65AC"/>
    <w:rPr>
      <w:rFonts w:ascii="Calibri" w:hAnsi="Calibri" w:cs="Consolas"/>
      <w:szCs w:val="21"/>
    </w:rPr>
  </w:style>
  <w:style w:type="character" w:styleId="FollowedHyperlink">
    <w:name w:val="FollowedHyperlink"/>
    <w:basedOn w:val="DefaultParagraphFont"/>
    <w:uiPriority w:val="99"/>
    <w:semiHidden/>
    <w:unhideWhenUsed/>
    <w:rsid w:val="002E65AC"/>
    <w:rPr>
      <w:color w:val="954F72" w:themeColor="followedHyperlink"/>
      <w:u w:val="single"/>
    </w:rPr>
  </w:style>
  <w:style w:type="paragraph" w:styleId="BalloonText">
    <w:name w:val="Balloon Text"/>
    <w:basedOn w:val="Normal"/>
    <w:link w:val="BalloonTextChar"/>
    <w:uiPriority w:val="99"/>
    <w:semiHidden/>
    <w:unhideWhenUsed/>
    <w:rsid w:val="00AE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A0"/>
    <w:rPr>
      <w:rFonts w:ascii="Segoe UI" w:hAnsi="Segoe UI" w:cs="Segoe UI"/>
      <w:sz w:val="18"/>
      <w:szCs w:val="18"/>
    </w:rPr>
  </w:style>
  <w:style w:type="paragraph" w:styleId="Header">
    <w:name w:val="header"/>
    <w:basedOn w:val="Normal"/>
    <w:link w:val="HeaderChar"/>
    <w:uiPriority w:val="99"/>
    <w:unhideWhenUsed/>
    <w:rsid w:val="00092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AA3"/>
  </w:style>
  <w:style w:type="paragraph" w:styleId="Footer">
    <w:name w:val="footer"/>
    <w:basedOn w:val="Normal"/>
    <w:link w:val="FooterChar"/>
    <w:uiPriority w:val="99"/>
    <w:unhideWhenUsed/>
    <w:rsid w:val="0009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AA3"/>
  </w:style>
  <w:style w:type="paragraph" w:customStyle="1" w:styleId="Default">
    <w:name w:val="Default"/>
    <w:rsid w:val="00E83C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1454">
      <w:bodyDiv w:val="1"/>
      <w:marLeft w:val="0"/>
      <w:marRight w:val="0"/>
      <w:marTop w:val="0"/>
      <w:marBottom w:val="0"/>
      <w:divBdr>
        <w:top w:val="none" w:sz="0" w:space="0" w:color="auto"/>
        <w:left w:val="none" w:sz="0" w:space="0" w:color="auto"/>
        <w:bottom w:val="none" w:sz="0" w:space="0" w:color="auto"/>
        <w:right w:val="none" w:sz="0" w:space="0" w:color="auto"/>
      </w:divBdr>
    </w:div>
    <w:div w:id="4965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407C7-AF17-447F-94E1-E41EF676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Jonathan David</dc:creator>
  <cp:keywords/>
  <dc:description/>
  <cp:lastModifiedBy>Dyer, Dorothy</cp:lastModifiedBy>
  <cp:revision>5</cp:revision>
  <cp:lastPrinted>2017-01-30T21:30:00Z</cp:lastPrinted>
  <dcterms:created xsi:type="dcterms:W3CDTF">2018-02-22T21:18:00Z</dcterms:created>
  <dcterms:modified xsi:type="dcterms:W3CDTF">2018-02-22T21:32:00Z</dcterms:modified>
</cp:coreProperties>
</file>